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6A072" w14:textId="7BBDF756" w:rsidR="00206A0C" w:rsidRDefault="0034699A" w:rsidP="005A36BD">
      <w:pPr>
        <w:jc w:val="center"/>
        <w:rPr>
          <w:u w:val="single"/>
        </w:rPr>
      </w:pPr>
      <w:r w:rsidRPr="0034699A">
        <w:rPr>
          <w:u w:val="single"/>
        </w:rPr>
        <w:t>Complaints Process:</w:t>
      </w:r>
    </w:p>
    <w:p w14:paraId="5504AD49" w14:textId="77777777" w:rsidR="005A36BD" w:rsidRDefault="005A36BD"/>
    <w:p w14:paraId="41C6924E" w14:textId="7C57F2A5" w:rsidR="0034699A" w:rsidRDefault="0034699A">
      <w:r>
        <w:t>There are 2 types of complaints</w:t>
      </w:r>
    </w:p>
    <w:p w14:paraId="52EB61E8" w14:textId="4DFA4B35" w:rsidR="0034699A" w:rsidRDefault="0034699A" w:rsidP="0034699A">
      <w:pPr>
        <w:pStyle w:val="ListParagraph"/>
        <w:numPr>
          <w:ilvl w:val="0"/>
          <w:numId w:val="1"/>
        </w:numPr>
      </w:pPr>
      <w:r>
        <w:t>Urgent complaint: includes cases of harm, neglect, or danger to resident.</w:t>
      </w:r>
    </w:p>
    <w:p w14:paraId="23085923" w14:textId="655572E1" w:rsidR="0034699A" w:rsidRDefault="0034699A" w:rsidP="0034699A">
      <w:pPr>
        <w:pStyle w:val="ListParagraph"/>
        <w:numPr>
          <w:ilvl w:val="0"/>
          <w:numId w:val="1"/>
        </w:numPr>
      </w:pPr>
      <w:r>
        <w:t xml:space="preserve">Non-Urgent complaint: includes less serious complaints related to diet, activities, or care. Report these directly to the home (call LTCA, Brenda Weisflock 807-868-2442 ext. 5123 and leave a message. She will return your call </w:t>
      </w:r>
      <w:r w:rsidR="00D03B85">
        <w:t>as soon as possible</w:t>
      </w:r>
      <w:r>
        <w:t xml:space="preserve"> within 10 business days.</w:t>
      </w:r>
    </w:p>
    <w:p w14:paraId="2585C9C7" w14:textId="189AA200" w:rsidR="00D65519" w:rsidRDefault="00D65519" w:rsidP="00D65519">
      <w:pPr>
        <w:pStyle w:val="ListParagraph"/>
      </w:pPr>
    </w:p>
    <w:p w14:paraId="7F459125" w14:textId="6D338FF1" w:rsidR="00D65519" w:rsidRDefault="00D65519" w:rsidP="00D65519">
      <w:pPr>
        <w:pStyle w:val="ListParagraph"/>
      </w:pPr>
      <w:r>
        <w:t>Call the ministry 7 days a week 8:30am – 7:00pm at Long-Term Care Family Support and Action Li</w:t>
      </w:r>
      <w:r w:rsidR="00AF5873">
        <w:t>n</w:t>
      </w:r>
      <w:r>
        <w:t xml:space="preserve">e 1-866-434-0144 (they will return all non-urgent calls within 2 business days). All urgent matters the ministry will take steps to make sure that the home is following Ontario’s laws for long-term care homes. </w:t>
      </w:r>
    </w:p>
    <w:p w14:paraId="56DF71C5" w14:textId="0B31C419" w:rsidR="00D65519" w:rsidRDefault="00D65519" w:rsidP="00D65519">
      <w:pPr>
        <w:pStyle w:val="ListParagraph"/>
        <w:numPr>
          <w:ilvl w:val="0"/>
          <w:numId w:val="1"/>
        </w:numPr>
      </w:pPr>
      <w:r>
        <w:t>If you c</w:t>
      </w:r>
      <w:r w:rsidR="001C4EF7">
        <w:t xml:space="preserve">ontacted the home and LTC </w:t>
      </w:r>
      <w:r w:rsidR="00AF5873">
        <w:t>F</w:t>
      </w:r>
      <w:r w:rsidR="001C4EF7">
        <w:t xml:space="preserve">amily </w:t>
      </w:r>
      <w:r w:rsidR="00AF5873">
        <w:t>S</w:t>
      </w:r>
      <w:r w:rsidR="001C4EF7">
        <w:t xml:space="preserve">upport </w:t>
      </w:r>
      <w:r w:rsidR="00AF5873">
        <w:t>and Action Line</w:t>
      </w:r>
      <w:r w:rsidR="0020164E">
        <w:t xml:space="preserve"> </w:t>
      </w:r>
      <w:proofErr w:type="gramStart"/>
      <w:r w:rsidR="0020164E">
        <w:t>( 1</w:t>
      </w:r>
      <w:proofErr w:type="gramEnd"/>
      <w:r w:rsidR="0020164E">
        <w:t xml:space="preserve">-866-434-0144) </w:t>
      </w:r>
      <w:r w:rsidR="00E92BBF">
        <w:t xml:space="preserve">and were not able </w:t>
      </w:r>
      <w:r w:rsidR="009F1352">
        <w:t xml:space="preserve">a </w:t>
      </w:r>
      <w:r w:rsidR="00E93627">
        <w:t>satis</w:t>
      </w:r>
      <w:r w:rsidR="003A61F9">
        <w:t xml:space="preserve">factory </w:t>
      </w:r>
      <w:r w:rsidR="00E80F8B">
        <w:t xml:space="preserve">resolution, you can contact the </w:t>
      </w:r>
      <w:r w:rsidR="00AD4171">
        <w:t xml:space="preserve">Patients ombudsman. </w:t>
      </w:r>
    </w:p>
    <w:p w14:paraId="5A1D0536" w14:textId="77777777" w:rsidR="003204BA" w:rsidRDefault="00D03B85" w:rsidP="003204BA">
      <w:pPr>
        <w:pStyle w:val="ListParagraph"/>
        <w:numPr>
          <w:ilvl w:val="0"/>
          <w:numId w:val="2"/>
        </w:numPr>
      </w:pPr>
      <w:hyperlink r:id="rId5" w:history="1">
        <w:r w:rsidR="003204BA" w:rsidRPr="003204BA">
          <w:rPr>
            <w:rStyle w:val="Hyperlink"/>
          </w:rPr>
          <w:t>Online</w:t>
        </w:r>
      </w:hyperlink>
    </w:p>
    <w:p w14:paraId="3C1284DA" w14:textId="527F1ACA" w:rsidR="003204BA" w:rsidRDefault="00320352" w:rsidP="003204BA">
      <w:pPr>
        <w:pStyle w:val="ListParagraph"/>
        <w:numPr>
          <w:ilvl w:val="0"/>
          <w:numId w:val="2"/>
        </w:numPr>
      </w:pPr>
      <w:r>
        <w:t>1-888-321-0339 (Toll Free)</w:t>
      </w:r>
    </w:p>
    <w:p w14:paraId="68E0006D" w14:textId="67B36336" w:rsidR="00320352" w:rsidRDefault="00320352" w:rsidP="00320352">
      <w:pPr>
        <w:ind w:left="720"/>
      </w:pPr>
      <w:r>
        <w:t xml:space="preserve">The patient ombudsman </w:t>
      </w:r>
      <w:r w:rsidR="00EE4D78">
        <w:t>strives</w:t>
      </w:r>
      <w:r>
        <w:t xml:space="preserve"> to achieve a level </w:t>
      </w:r>
      <w:r w:rsidR="00302DAF">
        <w:t xml:space="preserve">of fairness in the resolution process for everyone involved as they review complaints. In both English/French </w:t>
      </w:r>
      <w:r w:rsidR="00EE4D78">
        <w:t xml:space="preserve">or an interpreter for other languages. </w:t>
      </w:r>
    </w:p>
    <w:p w14:paraId="643FB364" w14:textId="58C6A8E9" w:rsidR="00320352" w:rsidRDefault="00320352" w:rsidP="00320352"/>
    <w:p w14:paraId="4A56CE6A" w14:textId="67C83BFB" w:rsidR="00320352" w:rsidRDefault="00320352" w:rsidP="00320352"/>
    <w:p w14:paraId="2785F45B" w14:textId="77777777" w:rsidR="00320352" w:rsidRPr="0034699A" w:rsidRDefault="00320352" w:rsidP="00320352"/>
    <w:sectPr w:rsidR="00320352" w:rsidRPr="003469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E3081"/>
    <w:multiLevelType w:val="hybridMultilevel"/>
    <w:tmpl w:val="627215B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73AE8"/>
    <w:multiLevelType w:val="hybridMultilevel"/>
    <w:tmpl w:val="626AF822"/>
    <w:lvl w:ilvl="0" w:tplc="24345F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99A"/>
    <w:rsid w:val="001C4EF7"/>
    <w:rsid w:val="0020164E"/>
    <w:rsid w:val="00206A0C"/>
    <w:rsid w:val="00302DAF"/>
    <w:rsid w:val="00320352"/>
    <w:rsid w:val="003204BA"/>
    <w:rsid w:val="0034699A"/>
    <w:rsid w:val="003A61F9"/>
    <w:rsid w:val="005A36BD"/>
    <w:rsid w:val="009F1352"/>
    <w:rsid w:val="00AD4171"/>
    <w:rsid w:val="00AF5873"/>
    <w:rsid w:val="00BE4A27"/>
    <w:rsid w:val="00D03B85"/>
    <w:rsid w:val="00D65519"/>
    <w:rsid w:val="00E80F8B"/>
    <w:rsid w:val="00E92BBF"/>
    <w:rsid w:val="00E93627"/>
    <w:rsid w:val="00EE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07A86"/>
  <w15:chartTrackingRefBased/>
  <w15:docId w15:val="{F9D485A7-BA17-4C27-B6FF-1E417542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9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04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0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tientombudsman.c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 Hickey</dc:creator>
  <cp:keywords/>
  <dc:description/>
  <cp:lastModifiedBy>Chantel Hickey</cp:lastModifiedBy>
  <cp:revision>19</cp:revision>
  <dcterms:created xsi:type="dcterms:W3CDTF">2025-06-23T18:23:00Z</dcterms:created>
  <dcterms:modified xsi:type="dcterms:W3CDTF">2025-07-14T14:17:00Z</dcterms:modified>
</cp:coreProperties>
</file>